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内江市疫情防控重点地区提示表（2022年10月9日）</w:t>
      </w:r>
    </w:p>
    <w:bookmarkEnd w:id="0"/>
    <w:tbl>
      <w:tblPr>
        <w:tblStyle w:val="4"/>
        <w:tblW w:w="16709" w:type="dxa"/>
        <w:tblInd w:w="20" w:type="dxa"/>
        <w:tblLayout w:type="fixed"/>
        <w:tblCellMar>
          <w:top w:w="0" w:type="dxa"/>
          <w:left w:w="108" w:type="dxa"/>
          <w:bottom w:w="0" w:type="dxa"/>
          <w:right w:w="108" w:type="dxa"/>
        </w:tblCellMar>
      </w:tblPr>
      <w:tblGrid>
        <w:gridCol w:w="642"/>
        <w:gridCol w:w="871"/>
        <w:gridCol w:w="616"/>
        <w:gridCol w:w="883"/>
        <w:gridCol w:w="6080"/>
        <w:gridCol w:w="6202"/>
        <w:gridCol w:w="1415"/>
      </w:tblGrid>
      <w:tr>
        <w:tblPrEx>
          <w:tblCellMar>
            <w:top w:w="0" w:type="dxa"/>
            <w:left w:w="108" w:type="dxa"/>
            <w:bottom w:w="0" w:type="dxa"/>
            <w:right w:w="108" w:type="dxa"/>
          </w:tblCellMar>
        </w:tblPrEx>
        <w:trPr>
          <w:trHeight w:val="475" w:hRule="atLeast"/>
          <w:tblHeader/>
        </w:trPr>
        <w:tc>
          <w:tcPr>
            <w:tcW w:w="642"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871"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616"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88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6080"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6202"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41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东窑村非住宅用地企业三片区东窑艺术区002号、住宅用地网格6区164号、7区198号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东窑村除高风险区外的其他区域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房山区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朱岗子村五区16号、2号区域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朱岗子村京深公路以西、村小学北路以北、村西路以东、黄良铁路以南除高风险以外区域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房山区其他地区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狼垡一村东至锅炉房西路、南至狼垡前街、西至高庙路、北至场院街区域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狼垡一村除高风险区外的其他区域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中山门街道中山门西里21号楼独院,常州道街道东惠家园9号楼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000000"/>
                <w:sz w:val="18"/>
                <w:szCs w:val="18"/>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河西区马场街天达里小区全域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河西区马场街四化里双号院,佟卫里小区全域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000000"/>
                <w:sz w:val="18"/>
                <w:szCs w:val="18"/>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万新街增兴家园小区15号楼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000000"/>
                <w:sz w:val="18"/>
                <w:szCs w:val="18"/>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武清区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东蒲洼街光明道金都花园29号楼,杨村街尚清湾A区27号楼1单元</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东蒲洼街光明道金都花园（29号楼除外）,杨村街尚清湾A区（27号楼1单元除外）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000000"/>
                <w:sz w:val="18"/>
                <w:szCs w:val="18"/>
              </w:rPr>
            </w:pPr>
            <w:r>
              <w:rPr>
                <w:rFonts w:hint="eastAsia" w:ascii="宋体" w:hAnsi="宋体" w:cs="宋体"/>
                <w:b/>
                <w:color w:val="FF0000"/>
                <w:kern w:val="0"/>
                <w:sz w:val="18"/>
                <w:szCs w:val="18"/>
                <w:lang w:bidi="ar"/>
              </w:rPr>
              <w:t>武清区其他地区（实施3天居家隔离）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杭州道街治国里10号楼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鸿发公寓B栋,新北街贻成尚北1号楼、8号楼、13号楼、16号楼、17号楼,新北街河北路70号,新北街贻正嘉合16号楼,新北街迎年里10号楼,新北街贻成豪庭3号楼,杭州道街广州道37、39、41、43号,杭州道街智谛山18号楼、22号楼,杭州道街城市名居2号楼,杭州道街贻和花园11号楼,杭州道街美景园7号楼,新河街湘江里12号楼,新河街南益名士华庭14号楼,新河街百兴里5号楼,新河街漓江里14号楼,北塘街欣康苑8号楼,北塘街欣平苑6号楼,北塘街中建幸福城64号楼,泰达街捷达园B栋,新河街西江里11号楼,泰达街朗月轩2号楼,泰达街尚德园1号楼,泰达街万通新城国际10号楼,新北街盛星东海岸6号楼,新北街堰宾里5号楼、21号楼,新北街晓镇家园3号楼,新北街贻成尚北4号楼,新北街蓝山花园东区2号楼,新北街紫荆花园1号楼,新北街首创国际城4号楼、33号楼,杭州道街贻和花园26号楼,北塘街御澜名邸6号楼,大沽街海昌天澜9号楼,新北街迎宾园8号楼、9号楼,新北街裕川家园1号楼,新北街晓镇家园19号楼,新北街晴景家园9号楼,新北街融科心贻湾3号楼,新北街中铁诺德名苑20号楼,新北街天津中建万里石石材有限公司宿舍楼,新河街湘江里11号楼,新河街珠江里13号楼,新河街岷江西里1号楼,北塘街绅湖公馆2号楼,北塘街欣昌苑11号楼,杭州道街贻成奥林花园9号楼,杭州道街城市名居1号楼,塘沽街紫云园6号楼,大沽街和荣苑3号楼,新港街启航嘉园1号楼、2号楼,胡家园街滨尚花园7号楼,经开区天渤公寓2号楼,经开区天润公寓2号楼、3号楼,经开区天泽公寓1号楼,经开区天翔公寓3号楼,新北街堰宾里1号楼,新北街裕川家园3号楼,泰达街格调林泉3号楼、6号楼,杭州道街吉林里9号楼,新北街盛星东海岸17号楼,新北街堰宾里6号楼、16号楼,新北街万通上北新新家园62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000000"/>
                <w:sz w:val="18"/>
                <w:szCs w:val="18"/>
              </w:rPr>
            </w:pPr>
            <w:r>
              <w:rPr>
                <w:rFonts w:hint="eastAsia" w:ascii="宋体" w:hAnsi="宋体" w:cs="宋体"/>
                <w:b/>
                <w:color w:val="FF0000"/>
                <w:kern w:val="0"/>
                <w:sz w:val="18"/>
                <w:szCs w:val="18"/>
                <w:lang w:bidi="ar"/>
              </w:rPr>
              <w:t>滨海新区其他地区（实施3天居家隔离）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静海区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朝阳街道喆啡酒店（海馨园店），花房子音乐酒吧（海馨园店）,团泊镇泊雅苑小区3号楼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朝阳街道喆啡酒店（海馨园店）周边合围底商,团泊镇泊雅苑小区1号楼、2号楼、4号楼、5号楼、6号楼、7号楼、8号楼、9号楼、10号楼、11号楼、12号楼、13号楼、14号楼合围区域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000000"/>
                <w:sz w:val="18"/>
                <w:szCs w:val="18"/>
              </w:rPr>
            </w:pPr>
            <w:r>
              <w:rPr>
                <w:rFonts w:hint="eastAsia" w:ascii="宋体" w:hAnsi="宋体" w:cs="宋体"/>
                <w:b/>
                <w:color w:val="FF0000"/>
                <w:kern w:val="0"/>
                <w:sz w:val="18"/>
                <w:szCs w:val="18"/>
                <w:lang w:bidi="ar"/>
              </w:rPr>
              <w:t>静海区其他地区（实施3天居家隔离）</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盛秦国际小区,和美二期小区,森林家园二区,广顺厚现代城小区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华盾凤凰城一期,铁庄新村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抚宁区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骊城街道紫金湾景尚小区13号楼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骊城街道紫金湾景尚小区除13号楼以外的区域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抚宁区其他地区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保定市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莲池区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河北大学七一路校区（七一东路2666号）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莲池区其他地区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胜利北路街道汉桥北街社区南口国税局家属院2号楼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胜利北路街道汉桥北街社区除南口国税局家属院2号楼以外的区域,胜利北路街道德胜街社区,陆军第81集团军医院（含院内家属区）,红旗楼街道汉桥南街社区,五一路街道五一路社区陆军第81集团军医院北院家属区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堡子里武城街步行街,蔬菜公司家属楼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园路综合市场（下东营路店）,武城街社区除武城街步行街以外的区域,鼓楼西街社区,北关街社区,南城壕社区,新华街社区,西坝岗社区,西泽园社区,中学街社区,清河园社区,附属医院社区,南瓦一社区,金鼎社区,西岔社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万字会南路3号院,南大街步行街</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义圣宫青云美术班所在楼栋,万字会南路,宣钢设备能源部气化作业区,东草市街,东二道巷,武庙街,钟楼大街（钟楼至花巷段）,双盛批发大市场,灵官庙街精英口语培训班所在楼栋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尚义县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滨河新城住宅小区南区,太平南路新县医院对面华佗药房,滨河新城住宅小区底商万德福超市</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尚义县其他地区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南站街道富强路社区河北北方学院东校区,沙岭子镇屈家庄村</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马路东街道办事处福源里社区茶榆云顶小区8号楼,南站街道学府路社区河北北方学院西校区,沙岭子镇二里半村河北北方学院南校区,沙岭子镇全域屈家庄村以外的其他区域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廊坊市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三河市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京贸物联农副产品市场,燕郊镇发盖子村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三河市其他地区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白云小区5号楼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白云小区（不含5号楼）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尖草坪区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山西屯汇果蔬交易中心,新店村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尖草坪区其他地区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河西农副产品市场,融创长风壹号小区,华清苑-东区,南上庄西街小区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琳龙苑5号楼,晋源街办北河下村,翡翠山庄小区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恒世府苑小区,东至晋源区与万柏林区交界，南至长兴南街，西至西中环路，北至义井南三巷新光六小区北界,东至晋源区与万柏林区交界，南至长兴南街，西至晋源区与万柏林区交界，北至晋源区与万柏林区交界,晋祠镇西镇村,姚村镇田村,晋源街办古城营村,晋祠镇赤桥村,晋源街办如意龙城湾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大运果菜批发市场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清华园小区全域,七里河村全域,家和苑中心社区所辖区域,西关街中心社区所辖区域,怡家苑小区全域,城南中心社区、南关村所辖区域,宏兴2区,泥河村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第三小学附近平房出租屋,城镇小学,星光商场,西坪镇东梁平房66排3号院,西坪镇水头村及附近平房</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临汾市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襄汾县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南辛店乡三贾村,北关村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襄汾县其他地区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晋中市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古县镇下古县村</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除下古县村外的古县镇全域,昭馀镇丰泽村（含金半苑小区）,县城区昌源路社区南酒厂宿舍小区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运城市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盛世陶苑小区,运城市蔬菜批发有限公司</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学府名都小区,华都佳苑小区,高速小区,北城印象小区,时代嘉园小区,幸福里·铂郡小区,泰森华林逸墅小区,盐化社区日化小区,华源豪庭小区,港府名都小区,东星向上广场B座,安得公寓,运城第一医院,太原铁路公安局临汾公安处运城北车站派出所,涑水教育集团涑水联合双语校区,运城市盐湖区烟草专卖局,姚孟村,三庄村,吕儒村,军屯村,杜家村,小张坞村</w:t>
            </w:r>
          </w:p>
        </w:tc>
        <w:tc>
          <w:tcPr>
            <w:tcW w:w="141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b/>
                <w:bCs/>
                <w:color w:val="FF0000"/>
                <w:kern w:val="0"/>
                <w:sz w:val="20"/>
                <w:szCs w:val="20"/>
                <w:lang w:bidi="ar"/>
              </w:rPr>
              <w:t>运城市其他地区（实施3天居家隔离</w:t>
            </w:r>
            <w:r>
              <w:rPr>
                <w:rFonts w:hint="eastAsia" w:ascii="宋体" w:hAnsi="宋体" w:cs="宋体"/>
                <w:b/>
                <w:bCs/>
                <w:color w:val="FF0000"/>
                <w:kern w:val="0"/>
                <w:sz w:val="20"/>
                <w:szCs w:val="20"/>
                <w:lang w:bidi="ar"/>
              </w:rPr>
              <w:t>）</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万荣县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香江广场好又多超市,香江公寓,锦绣华庭小区6号楼和10号楼,龙润庭小区1号楼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医华小区,龙润庭二期工地,锦绣华庭小区,龙润庭小区,宝鼎新城小区,恒泰花苑小区,恒盛花园小区,学府城小区,幸福小镇小区,银华小区,朝阳胡同,铁厂胡同,罗池村,西解村,太贾村,新城村,南张户村,七庄村,北解村,南张乡范村</w:t>
            </w:r>
          </w:p>
        </w:tc>
        <w:tc>
          <w:tcPr>
            <w:tcW w:w="141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忻州市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宁武县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龙凤公馆C座（含门面房）</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龙凤公馆除C座以外的其他区域（含门面房）,宁武县教科局办公楼,北大英语培训机构（县财政局对面）,张秀清西内诊所,黑鸭卤味斋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宁武县其他地区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东关镇前湾社区林涛大道由西向东从安康北巷至工商北巷（140号—185号）沿街楼栋,保德县东关镇康乐社区府前大街以北，陈家塔商住楼和后沟商住楼以南，汽车站及以西区域，神华中学以东区域,保德县东关镇马家滩村马家滩农贸市场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保德县东关镇康乐社区,保德县东关镇马家滩村,保德县东关镇前湾社区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cs="宋体"/>
                <w:color w:val="000000"/>
                <w:kern w:val="0"/>
                <w:sz w:val="18"/>
                <w:szCs w:val="18"/>
                <w:lang w:bidi="ar"/>
              </w:rPr>
              <w:t>呼和浩特市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cs="宋体"/>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cs="宋体"/>
                <w:b/>
                <w:bCs/>
                <w:color w:val="000000"/>
                <w:sz w:val="18"/>
                <w:szCs w:val="18"/>
              </w:rPr>
              <w:t>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sz w:val="20"/>
                <w:szCs w:val="20"/>
              </w:rPr>
            </w:pPr>
            <w:r>
              <w:rPr>
                <w:rFonts w:hint="eastAsia" w:ascii="宋体" w:hAnsi="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color w:val="000000"/>
                <w:kern w:val="0"/>
                <w:sz w:val="20"/>
                <w:szCs w:val="20"/>
                <w:lang w:bidi="ar"/>
              </w:rPr>
              <w:t>——</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包头市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东河区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回民街道办事处福瑞瓦东小区,铁西街道办事处部分小区居民楼（总段1号楼、总段2号楼、合作7号楼，公安楼）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圪塄街道办事处北梁新区南五区,东站街道办事处维多利新天地小区,西脑包街道办事处富力院士廷一期小区,回民街道办事处福瑞瓦西小区、西四区,铁西街道办事处部分小区（居然警苑小区北墙以北，井坪路以南，铁西路以东，芳草路以西））</w:t>
            </w:r>
          </w:p>
        </w:tc>
        <w:tc>
          <w:tcPr>
            <w:tcW w:w="141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bCs/>
                <w:color w:val="FF0000"/>
                <w:kern w:val="0"/>
                <w:sz w:val="20"/>
                <w:szCs w:val="20"/>
                <w:lang w:bidi="ar"/>
              </w:rPr>
              <w:t>包头市其他地区（实施5天居家隔离）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昆都仑区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苏宁雅悦B座,天赐新城19号楼,南排四组新村致富路北42栋,南排四组新村企业路中段南50栋,胜利佳苑2号楼,馨合佳园4号楼,东亚世纪城文雅苑12号楼,团13街坊包钢院小区1号楼,国际新城南区14号楼,友谊南小区9号楼,锦江都城酒店（科大）</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尔丁大街街道青七社区苏宁雅悦A座、B座及和悦公寓,黄河西路街道金帝社区帝景小区6号楼,昆河镇天赐新城小区,昆河镇南排四组新村致富路北35栋-44栋、52栋-55栋,鞍山街道团13街坊包钢院小区,昆河镇胜利佳苑小区,少先街道友谊南小区,黄河西路街道馨合佳园小区,天疆俪城小区,南排四组新村企业路中段南48、49、51、52、53栋,东亚世纪城文雅苑小区,国际新城北区和南区3、8、19号楼</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松石国际城石榴园11栋,呼得木林新天地二区九号楼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强路街道4号街坊,富强路街道9号街坊二委院,万青路街道安泰华庭小区和相邻的赛汗郡庭小区及周边商铺,棉纺小区,光辉三区,幸福路七号街坊,银海社区阳光上城上景园小区西区,望园社区富强路13号街坊5栋-15栋,赵家营村部分区域（二区12栋以西、二区11栋以东、二区11栋和12栋南侧中间道路与村委会之间）,青山路一号街坊（西至邻圃道、东至富强路，南至青山路，北至厂前路，不包含北重六小）</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稀土高新区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民馨路街道民馨六区13栋,万水泉镇泉丰社区（果树队平房区）泉丰3号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民馨路街道民馨六区,万水泉镇泉丰社区（果树队平房区）</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白云鄂博矿区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白云鄂博矿区巴润公寓</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九原区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河街道黄金小区,沙河街道花园小区,沙河街道融茂第一城C区,白音席勒街道锦绣新城,白音席勒街道远洲国际城,赛汗街道御融官邸,沙河街道万达小区、万达花园,沙河街道鹿昌新苑,九原万达广场,赛汗街道富力城二期、五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沙河街道,白音席勒街道,赛汗街道</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土默特右旗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萨拉齐镇绿苑小区西区13号楼、15号楼、17号楼,萨拉齐镇花苑园三区23号楼、25号楼、27号楼,沟门镇北只图村昌昊宾馆,沟门镇北只图村逸达宾馆</w:t>
            </w:r>
          </w:p>
        </w:tc>
        <w:tc>
          <w:tcPr>
            <w:tcW w:w="141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赤峰市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赤峰商贸物流服务园区朝阳路65号,东城街道四季雅苑小区,站前街道医药公司家属楼小区,站前街道昭乌达小区梅园7号楼,站前街道金百合东区1号楼,哈达街道万悦城A座,西城街道百合和苑18号楼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路以西、万商街以北、火花北路以东、查干沐伦大街以南（除朝阳路65号外）所有区域,赤峰商贸物流服务园区朝阳路26号楼,赤峰商贸物流服务园区万商街东段金融物流港K区1号楼,站前街道站前综合楼,站前街道铁北小区,站前街道金百合东区（除1号楼外）,哈达街道万悦城B座、C座、D座,西城街道百合和苑小区,站前街道昭乌达社区便民市场以东、钢铁街以南、昭乌达路以西、昭乌达社区东西主路以北区域</w:t>
            </w:r>
          </w:p>
        </w:tc>
        <w:tc>
          <w:tcPr>
            <w:tcW w:w="141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000000"/>
                <w:sz w:val="18"/>
                <w:szCs w:val="18"/>
              </w:rPr>
            </w:pPr>
            <w:r>
              <w:rPr>
                <w:rFonts w:hint="eastAsia" w:ascii="宋体" w:hAnsi="宋体" w:cs="宋体"/>
                <w:b/>
                <w:bCs/>
                <w:color w:val="FF0000"/>
                <w:kern w:val="0"/>
                <w:sz w:val="20"/>
                <w:szCs w:val="20"/>
                <w:lang w:bidi="ar"/>
              </w:rPr>
              <w:t>赤峰市其他地区（实施5天居家隔离）</w:t>
            </w:r>
          </w:p>
          <w:p>
            <w:pPr>
              <w:widowControl/>
              <w:spacing w:line="220" w:lineRule="exact"/>
              <w:jc w:val="center"/>
              <w:textAlignment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铁东街道北城嘉园小区（二期）,铁东街道蓝山庭院西区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向阳街道天和朗苑小区,铁东街道晨曦花苑小区（含临街商厅）,玉龙大街以北，铁路线以东，乌梁苏街以南，富山路以西合围区域（除天通宾馆、七天连锁酒店、维也纳酒店外）,松山区铁东街道蓝山庭院东区</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阿鲁科尔沁旗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天元小区四期21号楼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天元小区四期（21号楼除外）,赛罕塔拉苏木查干花嘎查</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巴林左旗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林东镇兴隆地村前兴隆地自然村,临潢路南段步行街东侧多品棉布行（临潢路80号）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临潢路契丹大街至沙里街段</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林西县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尚品天成小区,城南街道学府社区学府花园小区第22号楼、23号楼、廉租房1号楼、廉租房2号楼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冷山街以南、饶州大街以北、林西大道以东、兴林路以西（尚品天成小区除外）,农行小区,城南街道学府社区学府花园小区除高风险区域外其他区域,城北街道北街社区百合园小区,林西镇东风村东风十组,林西大道以东、新兴街以南、兴林路以西、金城公司以北所在区域范围</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喀喇沁旗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王爷府镇大西沟村9组</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王爷府镇大庙村1组,王爷府镇王爷府村4组</w:t>
            </w:r>
          </w:p>
        </w:tc>
        <w:tc>
          <w:tcPr>
            <w:tcW w:w="141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鄂尔多斯市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东胜区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铜川镇辖区范围内的内蒙古欧上家具智造有限公司厂区（添漫梁村欧上家具城）</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交通街道辖区颐和小区6号楼,天骄街道辖区响沙弘源盛宴酒店（鄂尔多斯旅游大厦）整栋楼</w:t>
            </w:r>
          </w:p>
        </w:tc>
        <w:tc>
          <w:tcPr>
            <w:tcW w:w="141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000000"/>
                <w:sz w:val="18"/>
                <w:szCs w:val="18"/>
              </w:rPr>
            </w:pPr>
            <w:r>
              <w:rPr>
                <w:rFonts w:hint="eastAsia" w:ascii="宋体" w:hAnsi="宋体" w:cs="宋体"/>
                <w:b/>
                <w:bCs/>
                <w:color w:val="FF0000"/>
                <w:kern w:val="0"/>
                <w:sz w:val="20"/>
                <w:szCs w:val="20"/>
                <w:lang w:bidi="ar"/>
              </w:rPr>
              <w:t>鄂尔多斯市其他地区（实施5天居家隔离）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达拉特旗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锡尼街道和平社区碧桂园住宅小区建筑工地</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锡尼街道长胜社区恒悦酒店,白塔街道白塔社区金帝牵手音乐会所（牵手KTV）</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鄂托克前旗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昂素镇金泰宾馆,昂素镇真味香食府,昂素镇麻乃鼐兰州牛肉拉面馆</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昂素镇区除金泰宾馆、真味香食府、麻乃鼐兰州牛肉拉面馆以外的区域</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杭锦旗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金地佳苑1号楼三单元</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金地佳苑1号楼一、二、四单元,邮电小区整体,邮政大楼</w:t>
            </w:r>
          </w:p>
        </w:tc>
        <w:tc>
          <w:tcPr>
            <w:tcW w:w="141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伊金霍洛旗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勒腾席热镇景宏天清酒店,太阳城V—showKTV,乌兰木伦镇乌兰木伦社区老干区第三栋第四排1、2、3、4号房,乌兰木伦镇乌兰木伦社区老干区第三栋第五排1、2、3号房,乌兰木伦镇乌兰木伦社区老干区第三栋第六排1、2、3、4号房,乌兰木伦社区老干区第三栋第七排1、2、3号房</w:t>
            </w:r>
          </w:p>
        </w:tc>
        <w:tc>
          <w:tcPr>
            <w:tcW w:w="141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呼伦贝尔市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海拉尔区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博雅新区小区（北区）3号楼,滨州明珠小区,华联南区小区住宅及门市（门市包含爱伦火锅店）</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呼伦贝尔市其他地区（实施5天居家隔离）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鄂伦春自治旗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阿里河镇建设局家属楼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鄂温克族自治旗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巴彦托海镇索伦欣园小区23栋楼,巴彦托海镇惠普家园小区,巴彦托海镇海天新村6号楼和7号楼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巴彦托海镇伊敏嘉园三期2号楼</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新巴尔虎右旗</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邮政小区,八一小区,芳草地智能宾馆,金鞍小区小二楼以南（包含小二楼）、2号楼及底商、西侧楼宇及底商、3号楼及底商围封的区域,中俄蒙住宅楼及底商,呼伦二期,状元府小区,乔巴山小区,民乐小区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盛世家园,育才小区</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满洲里市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满城新世界A区31号楼,道南三道街工商银行所在建筑临街一层及地下商铺,南区三道街工商银行自助服务点所在建筑的临街所有商铺,满城新世界B区8号楼底层所有临街商铺,道南西铁社区六组</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满城新世界A区（不包含31号楼）</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乌兰察布市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卓资县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卓资山镇爱民街忻州纸折店至张银锁中医诊所路段北侧商铺及住户,卓资山镇同乐广场邮储银行,旗下营镇后汽路（S105）与754路（战备路）十字路口往东至顺丰加油站路段两侧商铺、兴盛园饭店后面住户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卓资山镇人民北路丑妞化妆品店,卓资山镇人民北路康恩大药房,卓资山镇人民北路利达灯具店,卓资山镇龙胜路馨雅窗帘店,卓资山镇爱民街海平超市,旗下营镇后汽路（S105）小王轮胎店旁贾培花店铺,旗下营镇一间房物流园区修车店,旗下营镇蓿麻湾砂厂装卸货点</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bCs/>
                <w:color w:val="FF0000"/>
                <w:kern w:val="0"/>
                <w:sz w:val="20"/>
                <w:szCs w:val="20"/>
                <w:lang w:bidi="ar"/>
              </w:rPr>
              <w:t>乌兰察布市其他地区（实施5天居家隔离）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sz w:val="18"/>
                <w:szCs w:val="18"/>
              </w:rPr>
            </w:pPr>
            <w:r>
              <w:rPr>
                <w:rFonts w:hint="eastAsia" w:ascii="宋体" w:hAnsi="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kern w:val="0"/>
                <w:sz w:val="18"/>
                <w:szCs w:val="18"/>
                <w:lang w:bidi="ar"/>
              </w:rPr>
            </w:pPr>
            <w:r>
              <w:rPr>
                <w:rFonts w:hint="eastAsia" w:ascii="宋体" w:hAnsi="宋体" w:cs="宋体"/>
                <w:b/>
                <w:bCs/>
                <w:color w:val="FF0000"/>
                <w:kern w:val="0"/>
                <w:sz w:val="20"/>
                <w:szCs w:val="20"/>
                <w:lang w:bidi="ar"/>
              </w:rPr>
              <w:t>内蒙古自治区其他地区（实施5天居家隔离）</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海城市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西四镇太平村,牛庄镇东关村御龙盛景小区,牛庄镇南关村</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西四镇（除高风险区以外其他区域）,牛庄镇（除高风险区以外其他区域）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海城市其他地区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东城街道颐安家园小区1号楼、2号楼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凌源市其他地区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鹤岗市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兴安区光宇小区C8号楼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光宇小区环宇路以东，安兴街以南，安国街以西，安中街以北，合围区域(除光宇小区C8号楼外),光宇小区B区A5号楼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大庆市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乙烯一区1-21号楼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乙烯一区1-18号楼、1-19号楼、1-20号楼、1-22号楼、1-23号楼、1-44号楼、1-45号楼、1-46号楼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佳木斯市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杏湖壹品A栋,铭诗苑,佳大尚都九栋洋房G栋,新宜社区公企1号楼（老文化大楼后面）</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英伦尚城D区12C栋,荷兰城观湖29号楼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富锦市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新开社区世纪家园A区7号楼门市,向阳社区星语新苑C区6号楼门市,富锦市文化社区东平小区1号楼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富锦市其他地区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哈尔冰市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南岗区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哈达村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南岗区其他地区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朝阳镇前进村</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龙运物流园区（学府东路1号）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七台河市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勃利县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城西街润育华庭小区7栋，翰林宾馆（建工路26号，翰林院26号商服），凯莱宾馆（勃利县新建路58号）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城西街润育华庭小区内3栋区域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勃利县其他地区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兴街道人保财险社区水岸华府小区2号楼1单元及1单元附属门市,花园街道长海社区天丝小区D座8号楼及附属门市,花园街道长海社区龙滨花园小区3号楼及附属门市车库,兴安街道热电社区铁路家属楼小区1号楼及附属门市,兴安街道热电社区和谐家园小区1号楼及附属门市,兴安街道热电社区阳光家园小区8号楼及附属门市,西兴街道向阳社区幸福佳苑小区4号楼及附属车库</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兰街道温馨社区北国明珠小区7号楼1单元及1单元附属车库、18号楼2单元及2单元附属车库,海兰街道鹿源春社区金达之家小区民航家属楼6单元及6单元附属门市、国际公司改造楼2单元及2单元附属门市,海兰街道鹿源春社区金达之家小区及附属门市（不含民航家属楼6单元及6单元附属门市、国际公司改造楼2单元及2单元附属门市）,西兴街道福龙社区益民二区17区11号楼6单元及6单元附属车库,西兴街道福龙社区益民二区17区9号楼及附属车库和门市、10号楼及附属车库、11号楼及附属车库（不含6单元及6单元附属车库）,海兰街道鹿源春社区江滨楼及附属门市车库,花园街道武庙屯社区大公馆小区7号楼2单元及2单元附属门市,西兴街道人保财险社区水岸华府小区1号楼及附属门市、2号楼及附属门市（不含1单元及1单元附属门市）、3号楼及附属门市、4号楼及附属门市车库、5号楼及附属门市车库,花园街道长海社区天丝小区及附属门市（不含D座8号楼及附属门市）,兴安街道热电社区惠民11号地小区6号楼及附属门市车库,兴安街道热电社区铁路家属楼小区及附属门市（不含1号楼及附属门市）,兴安街道热电社区和谐家园小区及附属门市（不含1号楼及附属门市）,兴安街道热电社区阳光家园小区及附属门市（不含8号楼及附属门市）,西兴街道向阳社区幸福佳苑小区及附属门市车库（不含4号楼及附属车库）,花园街道长海社区龙滨嘉苑小区6号楼及附属车库</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嫩江市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邮政社区金地家园2号楼10号车库,嫩水社区龙门小区3号楼7单元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嫩江市其他地区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绥化市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青冈县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电业局老家属楼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青冈县其他地区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瑞金二路街道巨鹿路158-168号,打浦桥街道打浦路15号低区斯格威铂尔曼大酒店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江苏路街道延安西路488号,新华路街道定西路以西、延安西路以南、安顺路以北、凯旋路以东的区域,新华路街道新华路24号（秋果酒店）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长海路街道营口路789弄</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曹杨新村街道兰溪路锐思特酒店,宜川路街道泰山一村小区,长征镇丁香苑小区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重固镇中新村陈家浜以东、华重公路以南、中新艾祁港以西、洞口泾以北的区域,重固镇大街518弄逸皓华庭</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江川路街道东川路811弄35号盒子空间酒店（上海交大店）,江川路街道永平南路198弄东苑佳和园小区,莘庄工业区中春路1299号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大场镇锦秋路743号智尚酒店,顾村镇盛宅一村（富联路128弄、富联路130弄）</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江桥镇金园一路1359弄缘圆宝邸南区（1号-36号）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江桥镇金耀南路299弄绿地新江桥城西区,江桥镇金园一路1359弄缘圆宝邸北区（37号-63号）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塘桥街道浦建路38号,川沙新镇东河浜路10号26栋自在居酒店式服务公寓,北蔡镇沪南路1097号如家精选酒店,金杨新村街道罗山四村南区（德平路76弄、德平路80弄、博山东路81弄、万德路51弄、万德路67弄）,金桥镇红枫路108弄3-9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奉贤区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海湾旅游区奉柘公路以南、海湾路以东、海泉路以南、南海公路以东、海思路以北、奉炮公路以西的区域（不包括海尚墅林苑小区、泰禾海上院子）</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奉贤区其他地区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江宁区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东山街道景祥佳园,东山街道安和家园</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江宁区其他地区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连云港市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青口镇飞尔世纪花园11号楼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青口镇飞尔世纪花园其他区域,城头镇季瓦沟村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扬州市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广陵区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亚联农副产品有限公司（广陵区连运东路59号）,万程连锁酒店（广陵区开发东路1号）,百家购生活连锁购物超市（广陵区汤汪花园梅花苑13幢）,清香园中国兰州拉面店（广陵区解放南路119号）,兰州拉面连运店（广陵区渡江南路杉湾东苑146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广陵区其他地区</w:t>
            </w:r>
          </w:p>
        </w:tc>
      </w:tr>
      <w:tr>
        <w:tblPrEx>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江西省</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信丰县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嘉定镇东晋华庭小区,铁石口镇老圩（东边105国道、西边临江街、北边中学路、南边铁强街合围区域）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县城北起建设路、南至南山西路、东起阳明路、西至迎宾大道合围区域,嘉定镇游州村游州大酒店,铁石口镇除高风险外的其他区域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信丰县其他地区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济南市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商河县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怀仁镇付家庙村</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怀仁镇怀仁村,怀仁镇古城村,怀仁镇周家集村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商河县其他地区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天桥区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宝华街道宝华街66号文庭雅苑（包括底商）,北园街道大明湖火车站</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天桥区其他地区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肥城市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新城街道特钢小区10号楼,石横镇查庄社区2号楼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新城街道特钢小区（除10号楼以外的其他区域）,肥城信业商厦（新城街道西城店）,石横镇查庄社区（除2号楼以外的其他区域）,湖屯镇钱三社区10号楼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肥城市其他地区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金盾大道1号（东至金盾大道，西至胜大星创农业综合体东界，南至油井生产路，北至广蒲路）,宁阳路257号新区维也纳酒店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经济技术开发区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东城街道运河路663号融创V公馆1号楼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经济技术开发区其他地区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山东省黄河三角洲农业高新技术产业示范区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丁庄街道三岔村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山东省黄河三角洲农业高新技术产业示范区其他地区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任城区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营街道培文社区苗营西区小区,长沟镇蔡前村片区（包含：蔡前村、蔡北村、李北村、季庙村）,南张街道经典院子项目工地（南至中海城北墙，西至瀚香名邸东墙，北至红星西路北沿街商铺（包含），东至电化厂路东沿街商铺（包含））</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任城区其他地区</w:t>
            </w:r>
          </w:p>
        </w:tc>
      </w:tr>
      <w:tr>
        <w:tblPrEx>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平顶山市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汝州市陵头镇黄岭村,汝州市陵头镇养田村,汝州市风穴路街道万盛公馆小区,汝州市夏店镇汝州市万志农业有限公司,汝州市陵头镇段子铺村,汝州市洗耳河街道群艺馆家属院</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长沙市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望城区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白沙洲街道同心花园4栋、5栋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望城区其他地区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湘潭市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岳塘区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荷塘街道金阳城大酒店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岳塘区其他地区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衡山县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白果镇楚南桥社区商贸新街</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白果镇楚南桥社区河西区域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衡山县其他地区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常宁市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水口山镇山水苑小区第13、14、17、18栋区域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水口山镇山水苑小区、湘洲小区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常宁市其他地区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益阳市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大通湖区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河坝镇常信广场1栋1单元,河坝镇通程宾馆,金盆镇增福村1组,金盆镇增福村2组</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大通湖区其他地区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岳阳楼区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金鹗山街道恒大南湖半岛10号栋2单元,金鹗山街道湖景花园1号栋1单元（包括临街商铺）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岳阳楼区其他地区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南湖新区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求索街道南湖花园小区2号栋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南湖新区其他地区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新邵县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龙溪铺镇田心村、古田村、双桥村三村交界处的南起Y081乡道、北至大桥岔路口、东起竹子山—贺家山—魏家山、西至龙溪河的合围区域（S236省道除外）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新邵县其他地区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东安县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鹿马桥镇泉水社区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东安县其他地区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湘西土家族苗族自治州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沱江镇杜田村雾桥以东、棉寨大桥及棉寨村以西、棉寨大道两侧以南、凤木路两侧以北合围区域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地下商业步行街,衣世界服装批发城,桃园灌汤包店（回龙路店）,团结南路231号1栋,民安街道红泥湾路50-1,民安街道一建公司宿舍E栋,兴隆街道刘家坝安置区第一消防道靠河边第一栋,土城坝安置区10栋,民安街道办事处团结路幸福人家小区,民安街道黄鹤路龙领国际7栋,民安街道黄鹤路32号,华塘街道诚信御园6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龙山县其他地区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韶关市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西联镇恒大城2期38、39栋,新华街道沙洲尾粤海花园A栋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西联镇恒大城2期（除38、39栋外）,新华街道沙洲尾华园新村8、9、10、11栋,新华街道沙洲尾粤海花园B、C、D、E栋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浈江区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乐园镇北江中路68号三江紫园,乐园镇北江中路33号南枫碧水园东区K11,车站街道莲花北路72号林语阳光北区10栋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乐园镇北江中路68号三江紫园车库入口南侧汇景苑及沙梨园224号住宅楼,乐园镇北江中路33号南枫碧水园东区K3-K10、K12,车站街道莲花北路72号林语阳光雅苑南区和北区1、2、3、4、5、6、7、8、9、11、12栋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浈江区其他地区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白土镇下乡村委会上门队26号周边</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白土镇白土大桥往北至友联新苑至城口新村路口至白土路口(除白土镇财政所、曲江经济开发区管委会)</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湖街道金湖社区淘金山湖景花园12栋B座,东湖街道金湖社区淘金山湖景花园10栋A座,黄贝街道罗芳社区安业馨园B栋,东门街道花场社区东门中路东门天地大厦D座,翠竹街道新村社区水库新村92栋、244栋、245栋、281栋,翠竹街道新村社区水库新村243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贝街道新秀社区新秀村北区7栋,翠竹街道新村社区水库新村统建楼7栋、8栋，水库新村340号、341号、345号围合区域（除高风险区外）,翠竹街道新村社区水库新村全域围合区域（除原中、高风险区，现高风险区，水库新村工业区11栋外）,清水河街道草埔西社区清水河村108栋C座、D座,翠竹街道翠达社区粤海新村5栋2单元,翠竹街道新村社区水库新村工业区11栋B座,黄贝街道新秀社区新秀村南区5栋1单元,黄贝街道新秀社区新秀工业区内东乐大院2栋4楼,翠竹街道新村社区水库新村工业区11栋,翠竹街道翠岭社区万事达名苑明山阁,翠竹街道翠岭社区美思苑小区1栋,翠竹街道愉天社区愉天小区1栋一单元,翠竹街道翠达社区百仕达花园二期15栋,清水河街道清水河社区金豪花园5栋4单元,东湖街道金湖社区淘金山湖景花园12栋A座、13栋A座、13栋B座,翠竹街道新村社区水库新村124栋,翠竹街道新村社区水库新村163栋,南湖街道向西社区向西村东区23栋,东湖街道金湖社区淘金山湖景花园（除原中、高风险区，现高风险区外）,莲塘街道鹏兴社区鹏兴花园3期51栋5单元,黄贝街道罗芳社区安业馨园（除高风险区外）,翠竹街道新村社区水库新村统建楼8栋、12栋，水库新村23-26栋、31-32栋、290栋、298栋、13栋、183栋、241栋、346栋，泰宁小区1栋B座、2栋A座1楼,翠竹街道新村社区水库新村91栋、261栋,东门街道花场社区东门中路东门天地大厦住宅（除高风险区外）,东门街道东门中路以东、晒布路以南、兴湖路以西、湖贝路以北围合区域（除城东街33号、35号、41-42号、48号、55号、57号围合区域和保证城市基本运行场所外）,东门街道城东社区城东街41-42号二楼宿舍</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福田街道皇都广场A座,园岭街道长城社区长城一花园物业宿舍区、第3栋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福保街道益田村第5栋,福田街道皇都广场B座和裙楼,园岭街道长城社区长城一花园第1栋-第2栋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南山街道南园村西一坊5、6、7、8、9、10、11、13、14、15、16、17号，西二坊5号，西街21、22、23、24、27号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新安街道宝民社区宝豪华庭宝翠阁,新安街道大浪社区洪浪居A座</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新安街道宝民社区宝豪华庭（除高风险区域以外）,新安街道大浪社区洪浪居B座、窝趣轻社区、格良东方公寓</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布吉街道布吉社区莲花路135号A栋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吉华街道三联社区浙新工业城宿舍5D栋、5E栋,南湾街道厦村社区国香山翡翠华庭1栋,布吉街道南三社区新三村西区九巷5栋、6栋、7栋、8栋、10栋，十巷5栋、6栋、7栋,布吉街道布吉社区莲花路135号B、C栋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观澜街道君子布社区环观南路1号观禧花园一栋C座,民治街道白石龙社区逸秀新村第1栋至3栋划为高风险区,金贸街道龙园别墅小区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福城街道章阁社区塘前西区22号启点公寓,民治街道白石龙社区逸秀新村第4至12栋、第5A栋、第3栋旁花店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大鹏街道鹏飞路与李白路交界鹏海小区1-4栋,大鹏街道中山路23、25、27、29、31、33号，旱塘仔9-13号、28-32号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小金口街道小金河大道以东，广惠高速以南、广梅汕铁路以西、迎宾路以北围合区域,河南岸街道方直城市时代小区8栋-9栋（连体楼）,水口街道三联村螺湖村小组全域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惠高速汝湖出口至东江边以西，三环北路以北，惠博大道至小金河大道以东，广惠高速以南区域（高风险区除外）,河南岸街道方直城市时代小区除8栋-9栋以外其他10栋楼宇,水口街道三联村及姚村全域（高风险区域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大亚湾区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霞涌街道华润小径湾观海轩六期21栋西侧通道以东，海润路以南，华润小径湾观海轩六期26栋东侧通道以西，小径湾海岸线以北（包括观海轩六期21、22、23、24、25、26、27、28、29、30栋）,霞涌街道乌山头绿道艾美酒店入口以东，晓联河以南，华润小径湾营销中心东侧小路以西，小径湾海岸线以北（包括小径湾艾美酒店、商业街、华润小径湾营销中心）</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霞涌街道石化大道东以南，乌山头山脊以东，惠东碧桂园十里银滩以西，小径湾海岸线以北区域（高风险区除外）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大亚湾区其他地区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东江科技园东兴片区赢合工业园</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东江科技园东兴片区赢合工业园周边区域【东锦南路以东，惠泽大道以南，东新大道以西，兴举西路以北】（高风险区域除外）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下桥社区银岭街11、13、15、17号，陂头巷40、41号,下桥社区莞龙路-莞龙路282号-万信佳购物广场-银珠街-银屏路-明兴巷-银丰街-育才街-桥园路-永泓水果市场合围区域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下桥社区银岭街-银竹路-金桥水产市场东侧-陂头巷21-48号合围区域（除高风险区外）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揭阳市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东陇镇东陇村内，东至方某雄住宅、西至方某熙住宅、南至机耕路，北至方某旭住宅，共9栋民宅</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东陇镇东陇村部分区域（东至庆平路，北至南环二路，南至汕汕高铁，西至与石洲村交界）</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惠来县其他地区</w:t>
            </w:r>
          </w:p>
        </w:tc>
      </w:tr>
      <w:tr>
        <w:tblPrEx>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广西壮族自治区</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防城港市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东兴镇北郊社区7网格冲卜二路12号、14号、22号、24号、26号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海口市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滨海新天地小区1期北区（1-3栋）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滨海新天地一期南区（5-9栋）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秀英区其他地区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琼山区振发小区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美兰区和平大道16号银谷苑小区1-3栋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海航国兴城C区,美兰区和平大道16号银谷苑小区4-8栋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省直辖</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文昌市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文城镇清澜片区的中南森海湾小区,椰海尚品小区（东至旅游大道椰海尚品围墙、西至逸龙东路、南至高隆湾海边带沙滩，北至疏港路中南森海湾围墙</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文昌市其他地区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秀山土家族苗族自治县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中和街道宜景花园18栋,中和街道秀山大酒店</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中和街道宜景花园（除18栋的区域）,中和街道花灯广场“海澜之家”,中和街道鼎厨坊清汤羊肉粉馆（永辉超市对面）,中和街道权哥木制品有限公司（顺发驾校旁）</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秀山土家族苗族自治县其他地区</w:t>
            </w:r>
          </w:p>
        </w:tc>
      </w:tr>
      <w:tr>
        <w:tblPrEx>
          <w:tblCellMar>
            <w:top w:w="0" w:type="dxa"/>
            <w:left w:w="108" w:type="dxa"/>
            <w:bottom w:w="0" w:type="dxa"/>
            <w:right w:w="108" w:type="dxa"/>
          </w:tblCellMar>
        </w:tblPrEx>
        <w:trPr>
          <w:trHeight w:val="30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kern w:val="0"/>
                <w:sz w:val="18"/>
                <w:szCs w:val="18"/>
                <w:lang w:bidi="ar"/>
              </w:rPr>
            </w:pPr>
            <w:r>
              <w:rPr>
                <w:rFonts w:hint="eastAsia" w:ascii="宋体" w:hAnsi="宋体" w:cs="宋体"/>
                <w:kern w:val="0"/>
                <w:sz w:val="18"/>
                <w:szCs w:val="18"/>
                <w:lang w:bidi="ar"/>
              </w:rPr>
              <w:t>渝北区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FF0000"/>
                <w:kern w:val="0"/>
                <w:sz w:val="18"/>
                <w:szCs w:val="18"/>
                <w:lang w:bidi="ar"/>
              </w:rPr>
            </w:pPr>
            <w:r>
              <w:rPr>
                <w:rFonts w:hint="eastAsia" w:ascii="宋体" w:hAnsi="宋体" w:cs="宋体"/>
                <w:b/>
                <w:color w:val="FF0000"/>
                <w:kern w:val="0"/>
                <w:sz w:val="18"/>
                <w:szCs w:val="18"/>
                <w:lang w:bidi="ar"/>
              </w:rPr>
              <w:t>全域3天居家隔离</w:t>
            </w:r>
          </w:p>
        </w:tc>
      </w:tr>
      <w:tr>
        <w:tblPrEx>
          <w:tblCellMar>
            <w:top w:w="0" w:type="dxa"/>
            <w:left w:w="108" w:type="dxa"/>
            <w:bottom w:w="0" w:type="dxa"/>
            <w:right w:w="108" w:type="dxa"/>
          </w:tblCellMar>
        </w:tblPrEx>
        <w:trPr>
          <w:trHeight w:val="30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kern w:val="0"/>
                <w:sz w:val="18"/>
                <w:szCs w:val="18"/>
                <w:lang w:bidi="ar"/>
              </w:rPr>
            </w:pPr>
            <w:r>
              <w:rPr>
                <w:rFonts w:hint="eastAsia" w:ascii="宋体" w:hAnsi="宋体" w:cs="宋体"/>
                <w:kern w:val="0"/>
                <w:sz w:val="18"/>
                <w:szCs w:val="18"/>
                <w:lang w:bidi="ar"/>
              </w:rPr>
              <w:t>沙坪坝区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kern w:val="0"/>
                <w:sz w:val="18"/>
                <w:szCs w:val="18"/>
                <w:lang w:bidi="ar"/>
              </w:rPr>
            </w:pPr>
            <w:r>
              <w:rPr>
                <w:rFonts w:hint="eastAsia" w:ascii="宋体" w:hAnsi="宋体" w:cs="宋体"/>
                <w:b/>
                <w:color w:val="FF0000"/>
                <w:kern w:val="0"/>
                <w:sz w:val="18"/>
                <w:szCs w:val="18"/>
                <w:lang w:bidi="ar"/>
              </w:rPr>
              <w:t>全域3天居家隔离</w:t>
            </w:r>
          </w:p>
        </w:tc>
      </w:tr>
      <w:tr>
        <w:tblPrEx>
          <w:tblCellMar>
            <w:top w:w="0" w:type="dxa"/>
            <w:left w:w="108" w:type="dxa"/>
            <w:bottom w:w="0" w:type="dxa"/>
            <w:right w:w="108" w:type="dxa"/>
          </w:tblCellMar>
        </w:tblPrEx>
        <w:trPr>
          <w:trHeight w:val="300" w:hRule="atLeast"/>
        </w:trPr>
        <w:tc>
          <w:tcPr>
            <w:tcW w:w="64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kern w:val="0"/>
                <w:sz w:val="18"/>
                <w:szCs w:val="18"/>
                <w:lang w:bidi="ar"/>
              </w:rPr>
            </w:pPr>
            <w:r>
              <w:rPr>
                <w:rFonts w:hint="eastAsia" w:ascii="宋体" w:hAnsi="宋体" w:cs="宋体"/>
                <w:kern w:val="0"/>
                <w:sz w:val="18"/>
                <w:szCs w:val="18"/>
                <w:lang w:bidi="ar"/>
              </w:rPr>
              <w:t>大渡口区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kern w:val="0"/>
                <w:sz w:val="18"/>
                <w:szCs w:val="18"/>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kern w:val="0"/>
                <w:sz w:val="18"/>
                <w:szCs w:val="18"/>
                <w:lang w:bidi="ar"/>
              </w:rPr>
            </w:pPr>
            <w:r>
              <w:rPr>
                <w:rFonts w:hint="eastAsia" w:ascii="宋体" w:hAnsi="宋体" w:cs="宋体"/>
                <w:b/>
                <w:color w:val="FF0000"/>
                <w:kern w:val="0"/>
                <w:sz w:val="18"/>
                <w:szCs w:val="18"/>
                <w:lang w:bidi="ar"/>
              </w:rPr>
              <w:t>全域3天居家隔离</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成都市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龙泉驿区十陵街道石灵社区新园五区5栋、7-15栋（含底商）,龙泉驿区十陵街道灵龙路202号，234号1-4栋、6栋，236号，266号，298号紫晶广场（含底商）</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锦江区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成龙路街道牡丹街879号四海逸家三期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锦江区其他地区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仪陇县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仪陇县外东街63号五星花园小区及底商</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仪陇县嘉西路以北、琳琅大道一段以西、嘉陵路以南、商贸南街以东区域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仪陇县其他地区</w:t>
            </w:r>
            <w:r>
              <w:rPr>
                <w:rFonts w:hint="eastAsia" w:ascii="宋体" w:hAnsi="宋体" w:cs="宋体"/>
                <w:b/>
                <w:color w:val="FF0000"/>
                <w:kern w:val="0"/>
                <w:sz w:val="18"/>
                <w:szCs w:val="18"/>
                <w:lang w:eastAsia="zh-CN" w:bidi="ar"/>
              </w:rPr>
              <w:t>（</w:t>
            </w:r>
            <w:r>
              <w:rPr>
                <w:rFonts w:hint="eastAsia" w:ascii="宋体" w:hAnsi="宋体" w:cs="宋体"/>
                <w:b/>
                <w:color w:val="FF0000"/>
                <w:kern w:val="0"/>
                <w:sz w:val="18"/>
                <w:szCs w:val="18"/>
                <w:lang w:bidi="ar"/>
              </w:rPr>
              <w:t>实施3天居家隔离</w:t>
            </w:r>
            <w:r>
              <w:rPr>
                <w:rFonts w:hint="eastAsia" w:ascii="宋体" w:hAnsi="宋体" w:cs="宋体"/>
                <w:b/>
                <w:color w:val="FF0000"/>
                <w:kern w:val="0"/>
                <w:sz w:val="18"/>
                <w:szCs w:val="18"/>
                <w:lang w:eastAsia="zh-CN" w:bidi="ar"/>
              </w:rPr>
              <w:t>）</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泸州市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叙永县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叙永县龙凤镇双桥村1社西临永宁河大桥至石膏滩段，北临龙凤中心校围墙至关刀田高速路段，东临厦蓉高速1861＋600至1862＋150段，南临头天路罗汪嘴大桥至双桥桥头区域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叙永县龙凤镇双桥村除高风险外的区域</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龙凤镇龙凤社区（3、7、8社）</w:t>
            </w:r>
          </w:p>
        </w:tc>
        <w:tc>
          <w:tcPr>
            <w:tcW w:w="141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eastAsia="zh-CN" w:bidi="ar"/>
              </w:rPr>
              <w:t>泸州</w:t>
            </w:r>
            <w:r>
              <w:rPr>
                <w:rFonts w:hint="eastAsia" w:ascii="宋体" w:hAnsi="宋体" w:cs="宋体"/>
                <w:b/>
                <w:color w:val="FF0000"/>
                <w:kern w:val="0"/>
                <w:sz w:val="18"/>
                <w:szCs w:val="18"/>
                <w:lang w:bidi="ar"/>
              </w:rPr>
              <w:t>市其他地区</w:t>
            </w:r>
            <w:r>
              <w:rPr>
                <w:rFonts w:hint="eastAsia" w:ascii="宋体" w:hAnsi="宋体" w:cs="宋体"/>
                <w:b/>
                <w:color w:val="FF0000"/>
                <w:kern w:val="0"/>
                <w:sz w:val="18"/>
                <w:szCs w:val="18"/>
                <w:lang w:eastAsia="zh-CN" w:bidi="ar"/>
              </w:rPr>
              <w:t>（</w:t>
            </w:r>
            <w:r>
              <w:rPr>
                <w:rFonts w:hint="eastAsia" w:ascii="宋体" w:hAnsi="宋体" w:cs="宋体"/>
                <w:b/>
                <w:color w:val="FF0000"/>
                <w:kern w:val="0"/>
                <w:sz w:val="18"/>
                <w:szCs w:val="18"/>
                <w:lang w:bidi="ar"/>
              </w:rPr>
              <w:t>实施</w:t>
            </w:r>
            <w:r>
              <w:rPr>
                <w:rFonts w:hint="eastAsia" w:ascii="宋体" w:hAnsi="宋体" w:cs="宋体"/>
                <w:b/>
                <w:color w:val="FF0000"/>
                <w:kern w:val="0"/>
                <w:sz w:val="18"/>
                <w:szCs w:val="18"/>
                <w:lang w:val="en-US" w:eastAsia="zh-CN" w:bidi="ar"/>
              </w:rPr>
              <w:t>5</w:t>
            </w:r>
            <w:r>
              <w:rPr>
                <w:rFonts w:hint="eastAsia" w:ascii="宋体" w:hAnsi="宋体" w:cs="宋体"/>
                <w:b/>
                <w:color w:val="FF0000"/>
                <w:kern w:val="0"/>
                <w:sz w:val="18"/>
                <w:szCs w:val="18"/>
                <w:lang w:bidi="ar"/>
              </w:rPr>
              <w:t>天居家隔离</w:t>
            </w:r>
            <w:r>
              <w:rPr>
                <w:rFonts w:hint="eastAsia" w:ascii="宋体" w:hAnsi="宋体" w:cs="宋体"/>
                <w:b/>
                <w:color w:val="FF0000"/>
                <w:kern w:val="0"/>
                <w:sz w:val="18"/>
                <w:szCs w:val="18"/>
                <w:lang w:eastAsia="zh-CN" w:bidi="ar"/>
              </w:rPr>
              <w:t>）</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龙马潭区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红星街道世纪港湾小区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41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b/>
                <w:color w:val="FF0000"/>
                <w:kern w:val="0"/>
                <w:sz w:val="18"/>
                <w:szCs w:val="18"/>
                <w:lang w:eastAsia="zh-CN" w:bidi="ar"/>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涪城区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塘街道东岳社区一组,石塘街道东岳社区二组,长虹大道南段69号明园小区,石塘街道御七家园,石塘街道东岳社区三组,石塘街道东岳社区四组,石塘街道左岸丽舍小区,石塘街道阳光城小区,石塘街道瓦店村三社,石塘街道恒大翡翠华庭小区,石塘街道御新社区1-15栋,吴家镇石洞河村11-17组</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涪城区石塘街道长兴望江苑小区,石塘街道御营新城小区,石塘街道御安街48号,杨家镇罗汉寺村,御旗路24号亲水雅苑,长虹大道南段31号家属区,红星村9社</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绵阳市其他地区</w:t>
            </w:r>
            <w:r>
              <w:rPr>
                <w:rFonts w:hint="eastAsia" w:ascii="宋体" w:hAnsi="宋体" w:cs="宋体"/>
                <w:b/>
                <w:color w:val="FF0000"/>
                <w:kern w:val="0"/>
                <w:sz w:val="18"/>
                <w:szCs w:val="18"/>
                <w:lang w:eastAsia="zh-CN" w:bidi="ar"/>
              </w:rPr>
              <w:t>（</w:t>
            </w:r>
            <w:r>
              <w:rPr>
                <w:rFonts w:hint="eastAsia" w:ascii="宋体" w:hAnsi="宋体" w:cs="宋体"/>
                <w:b/>
                <w:color w:val="FF0000"/>
                <w:kern w:val="0"/>
                <w:sz w:val="18"/>
                <w:szCs w:val="18"/>
                <w:lang w:bidi="ar"/>
              </w:rPr>
              <w:t>实施3天居家隔离</w:t>
            </w:r>
            <w:r>
              <w:rPr>
                <w:rFonts w:hint="eastAsia" w:ascii="宋体" w:hAnsi="宋体" w:cs="宋体"/>
                <w:b/>
                <w:color w:val="FF0000"/>
                <w:kern w:val="0"/>
                <w:sz w:val="18"/>
                <w:szCs w:val="18"/>
                <w:lang w:eastAsia="zh-CN" w:bidi="ar"/>
              </w:rPr>
              <w:t>）</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游仙区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一环路东段、一环路北段、游仙路和华兴下街合围区域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花荄镇联丰村</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绵阳（国家）高新技术产业开发区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石桥铺美立方小区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人和天地1期、2期</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绵阳经济技术开发区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塘汛街道群涪中路以西，绵州大道中段以东，塘坊大道以南，报恩街以北合围区,塘汛街道群丰社区三河小区A区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塘汛街道晶蓝湖小区</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合镇新嘉苑小区（涪江路东段148号）,三合镇同心社区无名巷、双流村5组无名巷以南，江东路、长生路以北，宝成铁路以西，聚会路以东合围区,三合镇江安花园1期,三合镇江安花园小区,三合镇江锦花园小区,三合镇南二区,三合镇川矿社区,三合镇瓦店村,三合镇长城新村北一区,大堰镇大贯村,大堰镇稻香村,大堰镇解放下街220-228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遂宁市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船山区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和平西路70号小区所在楼栋及楼下商铺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飞虹街6号,飞虹街55栋,凯东路凯南一巷9栋、10栋、14栋和凯南二巷11号、12号、13号所在楼栋以及凯南二巷2栋,蜀秀东街19号蜀秀公寓及楼下门面,金色海岸康乐苑2个单元、阳光洺宅7个单元、世纪城A、B、C座</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船山区其他地区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眉山市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东坡区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眉山市东坡区太和镇龙亭社区13组</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东坡区其他地区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广元市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利州区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top"/>
          </w:tcPr>
          <w:p>
            <w:pP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top"/>
          </w:tcPr>
          <w:p>
            <w:pP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b/>
                <w:color w:val="FF0000"/>
                <w:kern w:val="0"/>
                <w:sz w:val="18"/>
                <w:szCs w:val="18"/>
                <w:lang w:val="en-US" w:eastAsia="zh-CN" w:bidi="ar"/>
              </w:rPr>
            </w:pPr>
            <w:r>
              <w:rPr>
                <w:rFonts w:hint="eastAsia" w:ascii="宋体" w:hAnsi="宋体" w:cs="宋体"/>
                <w:b/>
                <w:color w:val="FF0000"/>
                <w:kern w:val="0"/>
                <w:sz w:val="18"/>
                <w:szCs w:val="18"/>
                <w:lang w:bidi="ar"/>
              </w:rPr>
              <w:t>全域实施3天居家</w:t>
            </w:r>
            <w:r>
              <w:rPr>
                <w:rFonts w:hint="eastAsia" w:ascii="宋体" w:hAnsi="宋体" w:cs="宋体"/>
                <w:b/>
                <w:color w:val="FF0000"/>
                <w:kern w:val="0"/>
                <w:sz w:val="18"/>
                <w:szCs w:val="18"/>
                <w:lang w:eastAsia="zh-CN" w:bidi="ar"/>
              </w:rPr>
              <w:t>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阿坝州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color w:val="FF0000"/>
              </w:rPr>
            </w:pPr>
            <w:r>
              <w:rPr>
                <w:rFonts w:hint="eastAsia" w:ascii="宋体" w:hAnsi="宋体" w:eastAsia="宋体" w:cs="宋体"/>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color w:val="FF0000"/>
              </w:rPr>
            </w:pPr>
            <w:r>
              <w:rPr>
                <w:rFonts w:hint="eastAsia" w:ascii="宋体" w:hAnsi="宋体" w:eastAsia="宋体" w:cs="宋体"/>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color w:val="FF0000"/>
              </w:rPr>
            </w:pPr>
            <w:r>
              <w:rPr>
                <w:rFonts w:hint="eastAsia" w:ascii="宋体" w:hAnsi="宋体" w:eastAsia="宋体" w:cs="宋体"/>
                <w:color w:val="FF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b/>
                <w:color w:val="FF0000"/>
                <w:kern w:val="0"/>
                <w:sz w:val="18"/>
                <w:szCs w:val="18"/>
                <w:lang w:eastAsia="zh-CN" w:bidi="ar"/>
              </w:rPr>
            </w:pPr>
            <w:r>
              <w:rPr>
                <w:rFonts w:hint="eastAsia" w:ascii="宋体" w:hAnsi="宋体" w:cs="宋体"/>
                <w:b/>
                <w:color w:val="FF0000"/>
                <w:kern w:val="0"/>
                <w:sz w:val="18"/>
                <w:szCs w:val="18"/>
                <w:lang w:bidi="ar"/>
              </w:rPr>
              <w:t>全域</w:t>
            </w:r>
            <w:r>
              <w:rPr>
                <w:rFonts w:hint="eastAsia" w:ascii="宋体" w:hAnsi="宋体" w:cs="宋体"/>
                <w:b/>
                <w:color w:val="FF0000"/>
                <w:kern w:val="0"/>
                <w:sz w:val="18"/>
                <w:szCs w:val="18"/>
                <w:lang w:eastAsia="zh-CN" w:bidi="ar"/>
              </w:rPr>
              <w:t>实施三天三检</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凉山州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color w:val="FF0000"/>
              </w:rPr>
            </w:pPr>
            <w:r>
              <w:rPr>
                <w:rFonts w:hint="eastAsia" w:ascii="宋体" w:hAnsi="宋体" w:eastAsia="宋体" w:cs="宋体"/>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color w:val="FF0000"/>
              </w:rPr>
            </w:pPr>
            <w:r>
              <w:rPr>
                <w:rFonts w:hint="eastAsia" w:ascii="宋体" w:hAnsi="宋体" w:eastAsia="宋体" w:cs="宋体"/>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color w:val="FF0000"/>
              </w:rPr>
            </w:pPr>
            <w:r>
              <w:rPr>
                <w:rFonts w:hint="eastAsia" w:ascii="宋体" w:hAnsi="宋体" w:eastAsia="宋体" w:cs="宋体"/>
                <w:color w:val="FF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b/>
                <w:color w:val="FF0000"/>
                <w:kern w:val="0"/>
                <w:sz w:val="18"/>
                <w:szCs w:val="18"/>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德阳市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中江县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top"/>
          </w:tcPr>
          <w:p>
            <w:pP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top"/>
          </w:tcPr>
          <w:p>
            <w:pP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b/>
                <w:color w:val="FF0000"/>
                <w:kern w:val="0"/>
                <w:sz w:val="18"/>
                <w:szCs w:val="18"/>
                <w:lang w:eastAsia="zh-CN" w:bidi="ar"/>
              </w:rPr>
            </w:pPr>
            <w:r>
              <w:rPr>
                <w:rFonts w:hint="eastAsia" w:ascii="宋体" w:hAnsi="宋体" w:cs="宋体"/>
                <w:b/>
                <w:color w:val="FF0000"/>
                <w:kern w:val="0"/>
                <w:sz w:val="18"/>
                <w:szCs w:val="18"/>
                <w:lang w:bidi="ar"/>
              </w:rPr>
              <w:t>全域实施3天居家</w:t>
            </w:r>
            <w:r>
              <w:rPr>
                <w:rFonts w:hint="eastAsia" w:ascii="宋体" w:hAnsi="宋体" w:cs="宋体"/>
                <w:b/>
                <w:color w:val="FF0000"/>
                <w:kern w:val="0"/>
                <w:sz w:val="18"/>
                <w:szCs w:val="18"/>
                <w:lang w:eastAsia="zh-CN" w:bidi="ar"/>
              </w:rPr>
              <w:t>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20"/>
                <w:szCs w:val="20"/>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广汉市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top"/>
          </w:tcPr>
          <w:p>
            <w:pP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top"/>
          </w:tcPr>
          <w:p>
            <w:pP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b/>
                <w:color w:val="FF0000"/>
                <w:kern w:val="0"/>
                <w:sz w:val="18"/>
                <w:szCs w:val="18"/>
                <w:lang w:eastAsia="zh-CN" w:bidi="ar"/>
              </w:rPr>
            </w:pPr>
            <w:r>
              <w:rPr>
                <w:rFonts w:hint="eastAsia" w:ascii="宋体" w:hAnsi="宋体" w:cs="宋体"/>
                <w:b/>
                <w:color w:val="FF0000"/>
                <w:kern w:val="0"/>
                <w:sz w:val="18"/>
                <w:szCs w:val="18"/>
                <w:lang w:bidi="ar"/>
              </w:rPr>
              <w:t>全域实施3天居家</w:t>
            </w:r>
            <w:r>
              <w:rPr>
                <w:rFonts w:hint="eastAsia" w:ascii="宋体" w:hAnsi="宋体" w:cs="宋体"/>
                <w:b/>
                <w:color w:val="FF0000"/>
                <w:kern w:val="0"/>
                <w:sz w:val="18"/>
                <w:szCs w:val="18"/>
                <w:lang w:eastAsia="zh-CN" w:bidi="ar"/>
              </w:rPr>
              <w:t>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宜宾市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三江新区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白沙湾街道地中海蓝湾一期、二期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白沙湾街道洗马池社区</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宜宾市其他地区（实施5天居家隔离）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长宁镇鑫盛滨江国际小区(竹都大道三段164号),长宁镇竹海路三段65号。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长宁镇</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兴文县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坝苗族乡大渔洞风情苑至大坝中学段（涉及建国村三组、四组）,大坝苗族乡大渔洞河流至税关桥段（涉及晏州社区一组、二组、三组，朝阳村一组）,大坝苗族乡兴威路段（建国坝上至红旗云翔投资加油站，涉及建国村一组、二组、三组，红旗村四组）</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大坝苗族乡除高风险区外其余区域</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毕节市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织金县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猫场镇和平村,猫场镇齐心村,上坪寨乡青峰村</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毕节市其他地区（实施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纳雍县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珙桐街道白水河社区纳雍一中、思源实验学校、香域蓝湾与瑞府财富天街合围区域</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赫章县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家湾街道银穗社区,七家湾街道西郊水厂—南环路—大山村小寨组、沙坝组、黄毛寨组、魏家院子组—西郊水厂合围区域,金银山街道河溪玉锦酒店—联星村独山桥—光彩大道—曾家河坝安置房南侧—河溪玉锦酒店合围区域,双河街道拥军路八亩沟幼儿园—九零路天桥—在水一方桥（老水务局）—龙泉大厦—小康一路与龙泉路交叉口—汉阳路老水果批发市场—小河西一路—小河沟高桥—狮山花园酒店—拥军路八亩沟幼儿园合围区域,汉阳街道毕威高速赫章收费站—银田社区—卸旗小学—公路养护段—观山路—赫章五中—夜郎首府—印象小镇—县人民法院—毕威高速赫章收费站合围区域,水塘堡乡合心村,中央公馆小区全域,滨江一号小区全域,夜郎广场小区全域（不含夜郎广场）,广建路（桂花苑段）—前河路（滨河丽都段）—解放东路合围区域,七家湾街道中央城D区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个旧市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沙甸街道商贸楼小区（独栋）、柿花园（正道路以西、河滨北路以北、坚诚路以南、沙沟路以东区域）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沙甸街道办事处西边：蛤蟆吐水起沿蒙宝线（铁路）至鸡街老火车站以东；南边：铅巴路向北至瑞临线，并沿开远转盘以北；东边：开远转盘沿老昆河公路至东郊路口以西；北边：沙甸后山以南区域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个旧市其他地区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弥勒市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竹园镇那庵村委会大法车村蔬菜基地（青园蔬菜种植基地）</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竹园镇大法车村,山脚村,竹园烟草专卖监管所区域,莲花综合市场区域,海伦购物中心区域,好日子超市区域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弥勒市其他地区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河口镇北山社区河口吉星广告装饰部,曼章社区雄晖小区,滨河社区紫檀星苑小区7幢</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河口镇北山社区阮氏桂货运站,河口吉星广告装饰部周边区域,和谐小区,曼章社区迎辉小区,德胜花园小区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西双版纳傣族自治州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民主街社区民主街片区,畹町镇芒棒村委会芒棒村民小组78号至80号、82号、104号、127号,姐告国门社区清水河居民小组（东至开拓路，南至环姐路、南拨河，西至思南路，北至贸海路）,勐卯街道姐勒村委会桂平物流城西片区,勐卯街道卯相社区奥星世纪小区二期D6栋二单元,勐卯街道姐东村委会丙午村民小组29号、64号、66号至68号、81号、128号、190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畹町镇国防街社区和民主街社区除高风险区外的区域，以及建设路社区部分区域,勐卯街道姐东村委会大等贺村民小组04网格37号、38号、40号、42号、43号、138号、162号、170号、223号、248号,姐相镇俄罗村委会弄相村民小组65号至70号,畹町镇芒棒村委会芒棒村民小组除高风险区以外区域,姐告国门社区除高风险区以外的区域,勐卯街道姐勒村委会桂平物流城除高风险区以外的区域（不含桂平物流酒店），以及桂平物流城西侧道路对面商铺（德冠恒隆家具城至骏驰汽修店）,勐卯街道卯相社区奥星世纪小区一期、二期除高风险区以外的区域,勐卯街道姐东村委会丙午村民小组除高风险区以外的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陇川农场拉线社区拉线九组181、183、184号，拉线二组182、194号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陇川农场拉线社区拉线九组、拉线二组除高风险区以外的区域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那邦镇街道村全境，含农场二队、上田坝柚木寨、傈僳寨，自街道柚木林卡点起至芒那路上田坝公路岔口止</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那邦镇那邦村芒那路上田坝岔口起至桥头村民小组扎图拱便道止所涉区域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长安路街道朱北社区大学东路22号院1号楼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长安路街道朱北社区大学东路22号院（除1号楼）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北关街道北稍门东社区北关正街41号院三联大厦</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北关街道北稍门东社区北关正街41号院（除三联大厦）</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草滩街道草一社区雅荷盛世名城小区3号楼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细柳街道杨柳村及杨柳村周边商铺（桥东和桥西）,细柳街道晨光村大吉村组及高家堡村组</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长延堡街道师大路1号家属院6号楼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沣西新城高桥街道东马坊村西区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沣西新城高桥街道东马坊村东区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中海凯旋门社区中海凯旋门小区20号楼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湿地产业园华远辰悦东区11号楼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湿地产业园华远辰悦东区（除11号楼）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宝鸡市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安达汽车站及附属门市与金盛元宾馆,首善街办经典庄园小区9号楼,首善街办三道巷吾道鲜五谷养生鱼粉店</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首善镇昌隆路以西，群众路以东，美阳街以南，金地广场步行街以北合围区域（不含眉县安达汽车站及附属门市、金盛元宾馆）,首善镇荣华路明润物流园金老四手抓羊肉店,首善街办经典庄园小区（除9号楼）,首善街办二道巷中国黄金店,首善街办金谷世界城,首善街办二道巷饮食市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纬中路以西、杜家堡路以北、新兴北路以东、文林路以南区域[不含中铁二十局基地家属院（东西院）、美林佳苑、咸阳市第一军干所等3个小区]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乾县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注泔镇东南村</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城关镇南大街习鑫镶牙所,城关镇大市场商贸街,阳洪镇街道312国道以北、镇政府以南东西沿街楼栋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乾县其他地区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渭南高新区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崇业路街道麻李村2组,崇业路街道天时小区西区（包括门店商铺）</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崇业路街道麻李村1组、3组,崇业路街道天时小区东区（包括门店商铺、高新大厦小区及高新大厦L座）,高新北街兰州牛肉拉面店（润泽臻品小区南门店）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渭南高新区其他地区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紫荆街道办富锦苑小区（包括小区商铺）,紫荆街道办代家新村,紫荆街道办代家村6组,紫荆街道办韩家村1组、2组</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紫荆街道办韩家村（不包括1组、2组）,陈庄镇派出所北邻蒙家羊肉馆,陈庄镇世豪饭店,尧山路和青年路十字口HappyTime运动休闲娱乐广场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商洛市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洛南县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城关街道办刘涧社区信合小区一单元</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事处西新街与华阳路交叉路口东南角安旗蛋糕店,城关街道办事处中甫街与东新街交叉十字西南角千里香馄饨店,城关街道办事处黄洛路北侧东郊汽修厂西隔壁微笑盈小吃店,城关街道办事处刘涧社区信合小区除一单元之外的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洛南县其他地区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山阳县</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城关街道南大街密岩服装店至广远金地酒店自建房楼栋</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小河口镇东坪村张家湾组,小河口镇东坪村西沟口组,小河口镇刘家街村卫家湾组,小河口镇刘家街村刘家街组,色河铺镇赵垣村白岩组</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山阳县其他地区</w:t>
            </w:r>
          </w:p>
        </w:tc>
      </w:tr>
      <w:tr>
        <w:tblPrEx>
          <w:tblCellMar>
            <w:top w:w="0" w:type="dxa"/>
            <w:left w:w="108" w:type="dxa"/>
            <w:bottom w:w="0" w:type="dxa"/>
            <w:right w:w="108" w:type="dxa"/>
          </w:tblCellMar>
        </w:tblPrEx>
        <w:trPr>
          <w:trHeight w:val="30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韩城市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韩城市</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芝川镇龙亭村（不含爱帖自然村）,芝川镇云峰饸饹馆及周边商户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芝川镇论功村一、二组（马陵自然村）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韩城市其他地区</w:t>
            </w:r>
          </w:p>
        </w:tc>
      </w:tr>
      <w:tr>
        <w:tblPrEx>
          <w:tblCellMar>
            <w:top w:w="0" w:type="dxa"/>
            <w:left w:w="108" w:type="dxa"/>
            <w:bottom w:w="0" w:type="dxa"/>
            <w:right w:w="108" w:type="dxa"/>
          </w:tblCellMar>
        </w:tblPrEx>
        <w:trPr>
          <w:trHeight w:val="300" w:hRule="atLeast"/>
        </w:trPr>
        <w:tc>
          <w:tcPr>
            <w:tcW w:w="64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王岘小区27号楼</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京怡家园4号楼,王岘小区除27号楼以外区域,八方土蔬菜粮油店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白银市其他地区（实施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300" w:hRule="atLeast"/>
        </w:trPr>
        <w:tc>
          <w:tcPr>
            <w:tcW w:w="64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cs="宋体"/>
                <w:b/>
                <w:color w:val="000000"/>
                <w:sz w:val="18"/>
                <w:szCs w:val="18"/>
              </w:rPr>
            </w:pPr>
            <w:r>
              <w:rPr>
                <w:rFonts w:hint="eastAsia" w:ascii="宋体" w:hAnsi="宋体" w:cs="宋体"/>
                <w:b/>
                <w:bCs/>
                <w:color w:val="FF0000"/>
                <w:sz w:val="20"/>
                <w:szCs w:val="20"/>
              </w:rPr>
              <w:t>甘肃省</w:t>
            </w:r>
            <w:r>
              <w:rPr>
                <w:rFonts w:hint="eastAsia" w:ascii="宋体" w:hAnsi="宋体" w:cs="宋体"/>
                <w:b/>
                <w:bCs/>
                <w:color w:val="FF0000"/>
                <w:kern w:val="0"/>
                <w:sz w:val="20"/>
                <w:szCs w:val="20"/>
                <w:lang w:bidi="ar"/>
              </w:rPr>
              <w:t>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27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玉树藏族自治州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海西蒙古族藏族自治州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cs="宋体"/>
                <w:b/>
                <w:color w:val="000000"/>
                <w:kern w:val="0"/>
                <w:sz w:val="18"/>
                <w:szCs w:val="18"/>
                <w:lang w:bidi="ar"/>
              </w:rPr>
            </w:pPr>
            <w:r>
              <w:rPr>
                <w:rFonts w:hint="eastAsia" w:ascii="宋体" w:hAnsi="宋体" w:cs="宋体"/>
                <w:color w:val="00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cs="宋体"/>
                <w:b/>
                <w:color w:val="000000"/>
                <w:sz w:val="18"/>
                <w:szCs w:val="18"/>
              </w:rPr>
            </w:pPr>
            <w:r>
              <w:rPr>
                <w:rFonts w:hint="eastAsia" w:ascii="宋体" w:hAnsi="宋体" w:cs="宋体"/>
                <w:b/>
                <w:bCs/>
                <w:color w:val="FF0000"/>
                <w:sz w:val="20"/>
                <w:szCs w:val="20"/>
              </w:rPr>
              <w:t>青海省</w:t>
            </w:r>
            <w:r>
              <w:rPr>
                <w:rFonts w:hint="eastAsia" w:ascii="宋体" w:hAnsi="宋体" w:cs="宋体"/>
                <w:b/>
                <w:bCs/>
                <w:color w:val="FF0000"/>
                <w:kern w:val="0"/>
                <w:sz w:val="20"/>
                <w:szCs w:val="20"/>
                <w:lang w:bidi="ar"/>
              </w:rPr>
              <w:t>其他地区（实施</w:t>
            </w:r>
            <w:r>
              <w:rPr>
                <w:rFonts w:ascii="宋体" w:hAnsi="宋体" w:cs="宋体"/>
                <w:b/>
                <w:bCs/>
                <w:color w:val="FF0000"/>
                <w:kern w:val="0"/>
                <w:sz w:val="20"/>
                <w:szCs w:val="20"/>
                <w:lang w:bidi="ar"/>
              </w:rPr>
              <w:t>3</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333333"/>
                <w:sz w:val="20"/>
                <w:szCs w:val="20"/>
              </w:rPr>
            </w:pPr>
            <w:r>
              <w:rPr>
                <w:rStyle w:val="6"/>
                <w:rFonts w:hint="default"/>
                <w:lang w:bidi="ar"/>
              </w:rPr>
              <w:t>自</w:t>
            </w:r>
            <w:r>
              <w:rPr>
                <w:rStyle w:val="7"/>
                <w:rFonts w:eastAsia="宋体"/>
                <w:lang w:bidi="ar"/>
              </w:rPr>
              <w:t>10</w:t>
            </w:r>
            <w:r>
              <w:rPr>
                <w:rStyle w:val="6"/>
                <w:rFonts w:hint="default"/>
                <w:lang w:bidi="ar"/>
              </w:rPr>
              <w:t>月3日以来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333333"/>
                <w:sz w:val="20"/>
                <w:szCs w:val="20"/>
              </w:rPr>
            </w:pPr>
            <w:r>
              <w:rPr>
                <w:rStyle w:val="6"/>
                <w:rFonts w:hint="default"/>
                <w:lang w:bidi="ar"/>
              </w:rPr>
              <w:t>自</w:t>
            </w:r>
            <w:r>
              <w:rPr>
                <w:rStyle w:val="7"/>
                <w:rFonts w:eastAsia="宋体"/>
                <w:lang w:bidi="ar"/>
              </w:rPr>
              <w:t>10</w:t>
            </w:r>
            <w:r>
              <w:rPr>
                <w:rStyle w:val="6"/>
                <w:rFonts w:hint="default"/>
                <w:lang w:bidi="ar"/>
              </w:rPr>
              <w:t>月3日以来</w:t>
            </w: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r>
              <w:rPr>
                <w:rFonts w:ascii="Arial" w:hAnsi="Arial" w:eastAsia="宋体" w:cs="Arial"/>
                <w:color w:val="333333"/>
                <w:kern w:val="0"/>
                <w:sz w:val="20"/>
                <w:szCs w:val="20"/>
                <w:lang w:bidi="ar"/>
              </w:rPr>
              <w:t>浙江省</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r>
              <w:rPr>
                <w:rFonts w:ascii="Arial" w:hAnsi="Arial" w:eastAsia="宋体" w:cs="Arial"/>
                <w:color w:val="333333"/>
                <w:kern w:val="0"/>
                <w:sz w:val="20"/>
                <w:szCs w:val="20"/>
                <w:lang w:bidi="ar"/>
              </w:rPr>
              <w:t>自10月2日以来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r>
              <w:rPr>
                <w:rFonts w:hint="eastAsia" w:ascii="Arial" w:hAnsi="Arial" w:eastAsia="宋体" w:cs="Arial"/>
                <w:color w:val="333333"/>
                <w:kern w:val="0"/>
                <w:sz w:val="20"/>
                <w:szCs w:val="20"/>
                <w:lang w:bidi="ar"/>
              </w:rPr>
              <w:t>杭州市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r>
              <w:rPr>
                <w:rFonts w:hint="eastAsia" w:ascii="Arial" w:hAnsi="Arial" w:eastAsia="宋体" w:cs="Arial"/>
                <w:color w:val="333333"/>
                <w:kern w:val="0"/>
                <w:sz w:val="20"/>
                <w:szCs w:val="20"/>
                <w:lang w:bidi="ar"/>
              </w:rPr>
              <w:t>滨江区</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r>
              <w:rPr>
                <w:rFonts w:hint="eastAsia" w:ascii="Arial" w:hAnsi="Arial" w:eastAsia="宋体" w:cs="Arial"/>
                <w:color w:val="333333"/>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r>
              <w:rPr>
                <w:rFonts w:hint="eastAsia" w:ascii="Arial" w:hAnsi="Arial" w:eastAsia="宋体" w:cs="Arial"/>
                <w:color w:val="333333"/>
                <w:kern w:val="0"/>
                <w:sz w:val="20"/>
                <w:szCs w:val="20"/>
                <w:lang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cs="宋体"/>
                <w:b/>
                <w:bCs/>
                <w:color w:val="FF0000"/>
                <w:kern w:val="0"/>
                <w:sz w:val="20"/>
                <w:szCs w:val="20"/>
                <w:lang w:bidi="ar"/>
              </w:rPr>
            </w:pPr>
            <w:r>
              <w:rPr>
                <w:rFonts w:hint="eastAsia" w:ascii="宋体" w:hAnsi="宋体" w:cs="宋体"/>
                <w:b/>
                <w:color w:val="FF0000"/>
                <w:kern w:val="0"/>
                <w:sz w:val="18"/>
                <w:szCs w:val="18"/>
                <w:lang w:bidi="ar"/>
              </w:rPr>
              <w:t>全域3天居家隔离</w:t>
            </w:r>
          </w:p>
        </w:tc>
      </w:tr>
      <w:tr>
        <w:tblPrEx>
          <w:tblCellMar>
            <w:top w:w="0" w:type="dxa"/>
            <w:left w:w="108" w:type="dxa"/>
            <w:bottom w:w="0" w:type="dxa"/>
            <w:right w:w="108" w:type="dxa"/>
          </w:tblCellMar>
        </w:tblPrEx>
        <w:trPr>
          <w:trHeight w:val="270" w:hRule="atLeast"/>
        </w:trPr>
        <w:tc>
          <w:tcPr>
            <w:tcW w:w="64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r>
              <w:rPr>
                <w:rFonts w:ascii="Arial" w:hAnsi="Arial" w:eastAsia="宋体" w:cs="Arial"/>
                <w:color w:val="FF0000"/>
                <w:kern w:val="0"/>
                <w:sz w:val="20"/>
                <w:szCs w:val="20"/>
                <w:lang w:bidi="ar"/>
              </w:rPr>
              <w:t>湖北省</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r>
              <w:rPr>
                <w:rFonts w:ascii="Arial" w:hAnsi="Arial" w:eastAsia="宋体" w:cs="Arial"/>
                <w:color w:val="FF0000"/>
                <w:kern w:val="0"/>
                <w:sz w:val="20"/>
                <w:szCs w:val="20"/>
                <w:lang w:bidi="ar"/>
              </w:rPr>
              <w:t>自10月2日以来</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武汉市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restart"/>
            <w:tcBorders>
              <w:top w:val="single" w:color="000000" w:sz="4" w:space="0"/>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cs="宋体"/>
                <w:b/>
                <w:bCs/>
                <w:color w:val="FF0000"/>
                <w:kern w:val="0"/>
                <w:sz w:val="20"/>
                <w:szCs w:val="20"/>
                <w:lang w:bidi="ar"/>
              </w:rPr>
            </w:pPr>
            <w:r>
              <w:rPr>
                <w:rFonts w:hint="eastAsia" w:ascii="宋体" w:hAnsi="宋体" w:cs="宋体"/>
                <w:b/>
                <w:color w:val="FF0000"/>
                <w:kern w:val="0"/>
                <w:sz w:val="18"/>
                <w:szCs w:val="18"/>
                <w:lang w:bidi="ar"/>
              </w:rPr>
              <w:t>全域3天居家隔离</w:t>
            </w: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荆门市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仙桃市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荆州市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荆门市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黄冈市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孝感市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十堰市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270" w:hRule="atLeast"/>
        </w:trPr>
        <w:tc>
          <w:tcPr>
            <w:tcW w:w="64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Arial" w:hAnsi="Arial" w:eastAsia="宋体" w:cs="Arial"/>
                <w:color w:val="FF0000"/>
                <w:kern w:val="0"/>
                <w:sz w:val="20"/>
                <w:szCs w:val="20"/>
                <w:lang w:bidi="ar"/>
              </w:rPr>
            </w:pPr>
            <w:r>
              <w:rPr>
                <w:rFonts w:hint="eastAsia" w:ascii="Arial" w:hAnsi="Arial" w:eastAsia="宋体" w:cs="Arial"/>
                <w:color w:val="FF0000"/>
                <w:kern w:val="0"/>
                <w:sz w:val="20"/>
                <w:szCs w:val="20"/>
                <w:lang w:bidi="ar"/>
              </w:rPr>
              <w:t>天门市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0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color w:val="FF0000"/>
              </w:rPr>
            </w:pPr>
            <w:r>
              <w:rPr>
                <w:rFonts w:hint="eastAsia" w:ascii="Arial" w:hAnsi="Arial" w:eastAsia="宋体" w:cs="Arial"/>
                <w:color w:val="FF0000"/>
                <w:kern w:val="0"/>
                <w:sz w:val="20"/>
                <w:szCs w:val="20"/>
                <w:lang w:bidi="ar"/>
              </w:rPr>
              <w:t>——</w:t>
            </w:r>
          </w:p>
        </w:tc>
        <w:tc>
          <w:tcPr>
            <w:tcW w:w="1415" w:type="dxa"/>
            <w:vMerge w:val="continu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FF0000"/>
                <w:kern w:val="0"/>
                <w:sz w:val="18"/>
                <w:szCs w:val="18"/>
                <w:lang w:bidi="ar"/>
              </w:rPr>
            </w:pPr>
          </w:p>
        </w:tc>
      </w:tr>
      <w:tr>
        <w:tblPrEx>
          <w:tblCellMar>
            <w:top w:w="0" w:type="dxa"/>
            <w:left w:w="108" w:type="dxa"/>
            <w:bottom w:w="0" w:type="dxa"/>
            <w:right w:w="108" w:type="dxa"/>
          </w:tblCellMar>
        </w:tblPrEx>
        <w:trPr>
          <w:trHeight w:val="6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北京市朝阳区、房山区；山西省大同市云州区、临汾市襄汾县；内蒙古包头市稀土高新区、白云鄂博矿区、鄂尔多斯市鄂托克前旗、呼伦贝尔市鄂伦春自治旗、鄂温克族自治旗、新巴尔虎右旗、乌兰察布市卓资县；黑龙江省哈尔滨市南岗区、香坊区；上海市普陀区、青浦区；山东省济南市商河县、泰安市肥城市；湖南省邵阳市新邵县、岳阳市岳阳楼区、南湖新区；海南省海口市琼山区；四川省成都市锦江区、南充市仪陇县、泸州市、凉山州、阿坝州、德阳市广汉市；云南省红河哈尼族彝族自治州个旧市、弥勒市、德宏傣族景颇族自治州陇川县；陕西省西安市高新区、渭南市高新区；湖北省武汉市、荆门市、仙桃市、荆州市、荆门市、黄冈市、孝感市、十堰市、天门市。</w:t>
            </w:r>
          </w:p>
        </w:tc>
      </w:tr>
      <w:tr>
        <w:tblPrEx>
          <w:tblCellMar>
            <w:top w:w="0" w:type="dxa"/>
            <w:left w:w="108" w:type="dxa"/>
            <w:bottom w:w="0" w:type="dxa"/>
            <w:right w:w="108" w:type="dxa"/>
          </w:tblCellMar>
        </w:tblPrEx>
        <w:trPr>
          <w:trHeight w:val="4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B9BD5"/>
                <w:kern w:val="0"/>
                <w:sz w:val="20"/>
                <w:szCs w:val="20"/>
                <w:lang w:bidi="ar"/>
              </w:rPr>
            </w:pPr>
            <w:r>
              <w:rPr>
                <w:rFonts w:hint="eastAsia" w:ascii="宋体" w:hAnsi="宋体" w:eastAsia="宋体" w:cs="宋体"/>
                <w:b/>
                <w:bCs/>
                <w:color w:val="5B9BD5"/>
                <w:kern w:val="0"/>
                <w:sz w:val="20"/>
                <w:szCs w:val="20"/>
                <w:lang w:bidi="ar"/>
              </w:rPr>
              <w:t>今日</w:t>
            </w:r>
          </w:p>
          <w:p>
            <w:pPr>
              <w:widowControl/>
              <w:spacing w:line="220" w:lineRule="exact"/>
              <w:jc w:val="center"/>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解除</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北京市通州区；云南省红河哈尼族彝族自治州建水县。</w:t>
            </w:r>
          </w:p>
        </w:tc>
      </w:tr>
      <w:tr>
        <w:tblPrEx>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spacing w:line="26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3F071B"/>
    <w:rsid w:val="00395C52"/>
    <w:rsid w:val="003F071B"/>
    <w:rsid w:val="00F74AF8"/>
    <w:rsid w:val="00F76A61"/>
    <w:rsid w:val="03537CA0"/>
    <w:rsid w:val="0AA91D87"/>
    <w:rsid w:val="1C254839"/>
    <w:rsid w:val="1FC84801"/>
    <w:rsid w:val="30356467"/>
    <w:rsid w:val="33A1064C"/>
    <w:rsid w:val="3E177D86"/>
    <w:rsid w:val="422B7685"/>
    <w:rsid w:val="4C3E3A87"/>
    <w:rsid w:val="4D49507F"/>
    <w:rsid w:val="4EB40A8B"/>
    <w:rsid w:val="5612712A"/>
    <w:rsid w:val="5F492AF7"/>
    <w:rsid w:val="6A402023"/>
    <w:rsid w:val="6B2E61DC"/>
    <w:rsid w:val="7B12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2"/>
    <w:basedOn w:val="5"/>
    <w:qFormat/>
    <w:uiPriority w:val="0"/>
    <w:rPr>
      <w:rFonts w:hint="eastAsia" w:ascii="宋体" w:hAnsi="宋体" w:eastAsia="宋体" w:cs="宋体"/>
      <w:color w:val="333333"/>
      <w:sz w:val="20"/>
      <w:szCs w:val="20"/>
      <w:u w:val="none"/>
    </w:rPr>
  </w:style>
  <w:style w:type="character" w:customStyle="1" w:styleId="7">
    <w:name w:val="font131"/>
    <w:basedOn w:val="5"/>
    <w:qFormat/>
    <w:uiPriority w:val="0"/>
    <w:rPr>
      <w:rFonts w:hint="default" w:ascii="Arial" w:hAnsi="Arial" w:cs="Arial"/>
      <w:color w:val="333333"/>
      <w:sz w:val="20"/>
      <w:szCs w:val="20"/>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17161</Words>
  <Characters>17758</Characters>
  <Lines>135</Lines>
  <Paragraphs>38</Paragraphs>
  <TotalTime>1</TotalTime>
  <ScaleCrop>false</ScaleCrop>
  <LinksUpToDate>false</LinksUpToDate>
  <CharactersWithSpaces>17759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2022-10-09T07:57:00Z</dcterms:created>
  <dc:creator>Administrator</dc:creator>
  <cp:lastModifiedBy>梭梭</cp:lastModifiedBy>
  <dcterms:modified xsi:type="dcterms:W3CDTF">2022-10-09T14:31:47Z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8A06596962FD420ABE99350BB9D54757</vt:lpwstr>
  </property>
</Properties>
</file>