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 w:val="0"/>
          <w:sz w:val="32"/>
          <w:szCs w:val="32"/>
        </w:rPr>
        <w:t>内江市2022年度企业一次性扩岗补助申报表</w:t>
      </w:r>
    </w:p>
    <w:p>
      <w:pPr>
        <w:pStyle w:val="2"/>
      </w:pPr>
      <w:bookmarkStart w:id="0" w:name="_GoBack"/>
      <w:bookmarkEnd w:id="0"/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371"/>
        <w:gridCol w:w="518"/>
        <w:gridCol w:w="1808"/>
        <w:gridCol w:w="279"/>
        <w:gridCol w:w="1687"/>
        <w:gridCol w:w="156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57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49" w:type="dxa"/>
            <w:gridSpan w:val="5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57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49" w:type="dxa"/>
            <w:gridSpan w:val="5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9" w:type="dxa"/>
            <w:gridSpan w:val="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326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575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9" w:type="dxa"/>
            <w:gridSpan w:val="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26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5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06" w:type="dxa"/>
            <w:gridSpan w:val="9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  <w:r>
              <w:rPr>
                <w:rFonts w:hint="eastAsia" w:ascii="黑体" w:hAnsi="仿宋_GB2312" w:eastAsia="黑体" w:cs="仿宋_GB2312"/>
                <w:b/>
                <w:sz w:val="28"/>
                <w:szCs w:val="28"/>
              </w:rPr>
              <w:t>新招用2022年普通高校毕业生人员花名册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劳动合同起止时间</w:t>
            </w: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黑体" w:hAnsi="仿宋_GB2312" w:eastAsia="黑体" w:cs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534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280" w:hanging="280" w:hanging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280" w:hanging="280" w:hanging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280" w:hanging="280" w:hanging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280" w:hanging="280" w:hangingChars="100"/>
              <w:jc w:val="center"/>
              <w:rPr>
                <w:rFonts w:ascii="黑体" w:hAnsi="仿宋_GB2312" w:eastAsia="黑体" w:cs="仿宋_GB2312"/>
                <w:bCs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8372" w:type="dxa"/>
            <w:gridSpan w:val="8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before="120" w:beforeLines="50" w:line="6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我公司本年度招用2022年普通高校毕业生   人，已签订劳动合同，并为其缴纳失业保险费。提供的申请材料均真实有效，如存在弄虚作假，骗取补助的违法行为，愿意承担相应法律责任。</w:t>
            </w:r>
          </w:p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法定代表人（签字）：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（企业公章）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firstLine="5320" w:firstLineChars="1900"/>
              <w:rPr>
                <w:rFonts w:ascii="黑体" w:hAnsi="仿宋_GB2312" w:eastAsia="黑体" w:cs="仿宋_GB2312"/>
                <w:bCs/>
                <w:sz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2ExZjMzZjgzOWVkMDcyMDM1ZmZiODNjMGQ1MGMifQ=="/>
  </w:docVars>
  <w:rsids>
    <w:rsidRoot w:val="69B06F47"/>
    <w:rsid w:val="69B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spacing w:after="120"/>
      <w:jc w:val="both"/>
    </w:pPr>
    <w:rPr>
      <w:rFonts w:ascii="方正兰亭黑_GBK" w:hAnsi="方正兰亭黑_GBK" w:eastAsia="方正小标宋_GBK" w:cs="方正兰亭黑_GBK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2022-09-06T09:42:00Z</dcterms:created>
  <dc:creator>njtv</dc:creator>
  <cp:lastModifiedBy>njtv</cp:lastModifiedBy>
  <dcterms:modified xsi:type="dcterms:W3CDTF">2022-09-06T09:42:45Z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979BCCBC92CC4B23B67C615F5715608E</vt:lpwstr>
  </property>
</Properties>
</file>